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20" w:rsidRDefault="00DC2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0F20" w:rsidRDefault="00DC28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50F20" w:rsidRPr="00982DB1">
        <w:tc>
          <w:tcPr>
            <w:tcW w:w="3261" w:type="dxa"/>
            <w:shd w:val="clear" w:color="auto" w:fill="E7E6E6" w:themeFill="background2"/>
          </w:tcPr>
          <w:p w:rsidR="00F50F20" w:rsidRPr="00982DB1" w:rsidRDefault="00DC2861">
            <w:pPr>
              <w:rPr>
                <w:b/>
                <w:i/>
                <w:sz w:val="24"/>
                <w:szCs w:val="24"/>
              </w:rPr>
            </w:pPr>
            <w:r w:rsidRPr="00982DB1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982DB1" w:rsidRDefault="00F52ECE">
            <w:pPr>
              <w:rPr>
                <w:sz w:val="24"/>
                <w:szCs w:val="24"/>
              </w:rPr>
            </w:pPr>
            <w:r w:rsidRPr="00982DB1">
              <w:rPr>
                <w:b/>
                <w:sz w:val="24"/>
                <w:szCs w:val="24"/>
              </w:rPr>
              <w:t>Информационные сервисы организации и управления бизнесом</w:t>
            </w:r>
          </w:p>
        </w:tc>
      </w:tr>
      <w:tr w:rsidR="00B17AB0" w:rsidRPr="00982DB1">
        <w:tc>
          <w:tcPr>
            <w:tcW w:w="3261" w:type="dxa"/>
            <w:shd w:val="clear" w:color="auto" w:fill="E7E6E6" w:themeFill="background2"/>
          </w:tcPr>
          <w:p w:rsidR="00B17AB0" w:rsidRPr="00982DB1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982DB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7AB0" w:rsidRPr="00982DB1" w:rsidRDefault="00B17AB0" w:rsidP="00B17AB0">
            <w:pPr>
              <w:rPr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 xml:space="preserve">38.03.05 </w:t>
            </w:r>
          </w:p>
        </w:tc>
        <w:tc>
          <w:tcPr>
            <w:tcW w:w="5811" w:type="dxa"/>
            <w:shd w:val="clear" w:color="auto" w:fill="auto"/>
          </w:tcPr>
          <w:p w:rsidR="00B17AB0" w:rsidRPr="00982DB1" w:rsidRDefault="00B17AB0" w:rsidP="00B17AB0">
            <w:pPr>
              <w:rPr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>Бизнес-информатика</w:t>
            </w:r>
          </w:p>
        </w:tc>
      </w:tr>
      <w:tr w:rsidR="00B17AB0" w:rsidRPr="00982DB1">
        <w:tc>
          <w:tcPr>
            <w:tcW w:w="3261" w:type="dxa"/>
            <w:shd w:val="clear" w:color="auto" w:fill="E7E6E6" w:themeFill="background2"/>
          </w:tcPr>
          <w:p w:rsidR="00B17AB0" w:rsidRPr="00982DB1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982DB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982DB1" w:rsidRDefault="00B17AB0" w:rsidP="00B17AB0">
            <w:pPr>
              <w:rPr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>Цифровой бизнес</w:t>
            </w:r>
          </w:p>
        </w:tc>
      </w:tr>
      <w:tr w:rsidR="00B17AB0" w:rsidRPr="00982DB1">
        <w:tc>
          <w:tcPr>
            <w:tcW w:w="3261" w:type="dxa"/>
            <w:shd w:val="clear" w:color="auto" w:fill="E7E6E6" w:themeFill="background2"/>
          </w:tcPr>
          <w:p w:rsidR="00B17AB0" w:rsidRPr="00982DB1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982DB1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982DB1" w:rsidRDefault="00982DB1" w:rsidP="00B17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17AB0" w:rsidRPr="00982DB1">
              <w:rPr>
                <w:sz w:val="24"/>
                <w:szCs w:val="24"/>
              </w:rPr>
              <w:t xml:space="preserve"> </w:t>
            </w:r>
            <w:proofErr w:type="spellStart"/>
            <w:r w:rsidR="00B17AB0" w:rsidRPr="00982DB1">
              <w:rPr>
                <w:sz w:val="24"/>
                <w:szCs w:val="24"/>
              </w:rPr>
              <w:t>з.е</w:t>
            </w:r>
            <w:proofErr w:type="spellEnd"/>
            <w:r w:rsidR="00B17AB0" w:rsidRPr="00982DB1">
              <w:rPr>
                <w:sz w:val="24"/>
                <w:szCs w:val="24"/>
              </w:rPr>
              <w:t>.</w:t>
            </w:r>
          </w:p>
        </w:tc>
      </w:tr>
      <w:tr w:rsidR="00B17AB0" w:rsidRPr="00982DB1">
        <w:tc>
          <w:tcPr>
            <w:tcW w:w="3261" w:type="dxa"/>
            <w:shd w:val="clear" w:color="auto" w:fill="E7E6E6" w:themeFill="background2"/>
          </w:tcPr>
          <w:p w:rsidR="00B17AB0" w:rsidRPr="00982DB1" w:rsidRDefault="00B17AB0" w:rsidP="00B17AB0">
            <w:pPr>
              <w:rPr>
                <w:b/>
                <w:i/>
                <w:sz w:val="24"/>
                <w:szCs w:val="24"/>
              </w:rPr>
            </w:pPr>
            <w:r w:rsidRPr="00982DB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982DB1" w:rsidRDefault="00B17AB0" w:rsidP="00B17AB0">
            <w:pPr>
              <w:rPr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 xml:space="preserve">Экзамен </w:t>
            </w:r>
          </w:p>
          <w:p w:rsidR="00B17AB0" w:rsidRPr="00982DB1" w:rsidRDefault="00B17AB0" w:rsidP="00B17AB0">
            <w:pPr>
              <w:rPr>
                <w:sz w:val="24"/>
                <w:szCs w:val="24"/>
              </w:rPr>
            </w:pPr>
          </w:p>
        </w:tc>
      </w:tr>
      <w:tr w:rsidR="00F50F20" w:rsidRPr="00982DB1">
        <w:tc>
          <w:tcPr>
            <w:tcW w:w="3261" w:type="dxa"/>
            <w:shd w:val="clear" w:color="auto" w:fill="E7E6E6" w:themeFill="background2"/>
          </w:tcPr>
          <w:p w:rsidR="00F50F20" w:rsidRPr="00982DB1" w:rsidRDefault="00DC2861">
            <w:pPr>
              <w:rPr>
                <w:b/>
                <w:i/>
                <w:sz w:val="24"/>
                <w:szCs w:val="24"/>
              </w:rPr>
            </w:pPr>
            <w:r w:rsidRPr="00982DB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982DB1" w:rsidRDefault="00AF56DD">
            <w:pPr>
              <w:rPr>
                <w:sz w:val="24"/>
                <w:szCs w:val="24"/>
              </w:rPr>
            </w:pPr>
            <w:r w:rsidRPr="00982DB1">
              <w:rPr>
                <w:i/>
                <w:sz w:val="24"/>
                <w:szCs w:val="24"/>
              </w:rPr>
              <w:t>Б</w:t>
            </w:r>
            <w:r w:rsidR="00DC2861" w:rsidRPr="00982DB1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F50F20" w:rsidRPr="00982DB1" w:rsidTr="00F52ECE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F50F20" w:rsidRPr="00982DB1" w:rsidRDefault="00AF56DD" w:rsidP="000F1F9E">
            <w:pPr>
              <w:rPr>
                <w:b/>
                <w:i/>
                <w:sz w:val="24"/>
                <w:szCs w:val="24"/>
              </w:rPr>
            </w:pPr>
            <w:r w:rsidRPr="00982DB1">
              <w:rPr>
                <w:b/>
                <w:i/>
                <w:sz w:val="24"/>
                <w:szCs w:val="24"/>
              </w:rPr>
              <w:t>Кратк</w:t>
            </w:r>
            <w:r w:rsidR="000F1F9E" w:rsidRPr="00982DB1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F52ECE" w:rsidRPr="00982DB1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CE" w:rsidRPr="00982DB1" w:rsidRDefault="00F52ECE" w:rsidP="00F52ECE">
            <w:pPr>
              <w:rPr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 xml:space="preserve">Тема 1. Облачные сервисы в малом и среднем бизнесе. </w:t>
            </w:r>
          </w:p>
        </w:tc>
      </w:tr>
      <w:tr w:rsidR="00F52ECE" w:rsidRPr="00982DB1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CE" w:rsidRPr="00982DB1" w:rsidRDefault="00F52ECE" w:rsidP="00F52ECE">
            <w:pPr>
              <w:rPr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>Тема 2. Метрики облачного бизнеса</w:t>
            </w:r>
          </w:p>
        </w:tc>
      </w:tr>
      <w:tr w:rsidR="00F52ECE" w:rsidRPr="00982DB1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CE" w:rsidRPr="00982DB1" w:rsidRDefault="00F52ECE" w:rsidP="00F52ECE">
            <w:pPr>
              <w:rPr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>Тема 3. Основные инструментальные средства управления малым и средним бизнесом</w:t>
            </w:r>
          </w:p>
        </w:tc>
      </w:tr>
      <w:tr w:rsidR="00F52ECE" w:rsidRPr="00982DB1" w:rsidTr="00F52ECE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ECE" w:rsidRPr="00982DB1" w:rsidRDefault="00F52ECE" w:rsidP="00F52ECE">
            <w:pPr>
              <w:rPr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>Тема 4. Итоговая работа по управлению малым и средним бизнесом в Эльба-Контур</w:t>
            </w:r>
          </w:p>
        </w:tc>
      </w:tr>
      <w:tr w:rsidR="00FE4642" w:rsidRPr="00982DB1">
        <w:tc>
          <w:tcPr>
            <w:tcW w:w="10490" w:type="dxa"/>
            <w:gridSpan w:val="3"/>
            <w:shd w:val="clear" w:color="auto" w:fill="E7E6E6" w:themeFill="background2"/>
          </w:tcPr>
          <w:p w:rsidR="00FE4642" w:rsidRPr="00982DB1" w:rsidRDefault="00FE4642" w:rsidP="00FE46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82DB1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1406AB" w:rsidRPr="00982DB1">
        <w:tc>
          <w:tcPr>
            <w:tcW w:w="10490" w:type="dxa"/>
            <w:gridSpan w:val="3"/>
            <w:shd w:val="clear" w:color="auto" w:fill="auto"/>
          </w:tcPr>
          <w:p w:rsidR="001406AB" w:rsidRPr="00982DB1" w:rsidRDefault="001406AB" w:rsidP="00982D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2DB1">
              <w:rPr>
                <w:b/>
                <w:sz w:val="24"/>
                <w:szCs w:val="24"/>
              </w:rPr>
              <w:t>Основная литература</w:t>
            </w:r>
          </w:p>
          <w:p w:rsidR="001406AB" w:rsidRPr="00982DB1" w:rsidRDefault="001406AB" w:rsidP="00982DB1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>Информатика для экономистов [Электронный ресурс]: учебник для студентов вузов, обучающихся по направлению 38.03.01 (080100) «Экономика» и 38.03.02 (080200) «Менеджмент» / [С. А. Балашова [и др.</w:t>
            </w:r>
            <w:proofErr w:type="gramStart"/>
            <w:r w:rsidRPr="00982DB1">
              <w:rPr>
                <w:sz w:val="24"/>
                <w:szCs w:val="24"/>
              </w:rPr>
              <w:t>] ;</w:t>
            </w:r>
            <w:proofErr w:type="gramEnd"/>
            <w:r w:rsidRPr="00982DB1">
              <w:rPr>
                <w:sz w:val="24"/>
                <w:szCs w:val="24"/>
              </w:rPr>
              <w:t xml:space="preserve"> под общ. ред. В. М. </w:t>
            </w:r>
            <w:proofErr w:type="spellStart"/>
            <w:r w:rsidRPr="00982DB1">
              <w:rPr>
                <w:sz w:val="24"/>
                <w:szCs w:val="24"/>
              </w:rPr>
              <w:t>Матюшка</w:t>
            </w:r>
            <w:proofErr w:type="spellEnd"/>
            <w:r w:rsidRPr="00982DB1">
              <w:rPr>
                <w:sz w:val="24"/>
                <w:szCs w:val="24"/>
              </w:rPr>
              <w:t xml:space="preserve">. - 2-е изд., </w:t>
            </w:r>
            <w:proofErr w:type="spellStart"/>
            <w:r w:rsidRPr="00982DB1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982DB1">
              <w:rPr>
                <w:sz w:val="24"/>
                <w:szCs w:val="24"/>
              </w:rPr>
              <w:t>.</w:t>
            </w:r>
            <w:proofErr w:type="gramEnd"/>
            <w:r w:rsidRPr="00982DB1">
              <w:rPr>
                <w:sz w:val="24"/>
                <w:szCs w:val="24"/>
              </w:rPr>
              <w:t xml:space="preserve"> и доп. - Москва: ИНФРА-М, 2016. - 460 с. </w:t>
            </w:r>
            <w:hyperlink r:id="rId6">
              <w:r w:rsidRPr="00982DB1">
                <w:rPr>
                  <w:rStyle w:val="ListLabel81"/>
                  <w:sz w:val="24"/>
                  <w:szCs w:val="24"/>
                </w:rPr>
                <w:t>http://znanium.com/go.php?id=541005</w:t>
              </w:r>
            </w:hyperlink>
          </w:p>
          <w:p w:rsidR="001406AB" w:rsidRPr="00982DB1" w:rsidRDefault="001406AB" w:rsidP="00982DB1">
            <w:pPr>
              <w:widowControl/>
              <w:numPr>
                <w:ilvl w:val="0"/>
                <w:numId w:val="11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>Электронная коммерция [Электронный ресурс]: учебник для студентов вузов, обучающихся по направлению 100700.52 "Торговое дело" (</w:t>
            </w:r>
            <w:proofErr w:type="spellStart"/>
            <w:r w:rsidRPr="00982DB1">
              <w:rPr>
                <w:sz w:val="24"/>
                <w:szCs w:val="24"/>
              </w:rPr>
              <w:t>бакалавриат</w:t>
            </w:r>
            <w:proofErr w:type="spellEnd"/>
            <w:r w:rsidRPr="00982DB1">
              <w:rPr>
                <w:sz w:val="24"/>
                <w:szCs w:val="24"/>
              </w:rPr>
              <w:t>) / Л. А. Брагин [и др.]. - Москва: ФОРУМ: ИНФРА-М, 2012. - 192 с. </w:t>
            </w:r>
            <w:hyperlink r:id="rId7">
              <w:r w:rsidRPr="00982DB1">
                <w:rPr>
                  <w:rStyle w:val="ListLabel81"/>
                  <w:sz w:val="24"/>
                  <w:szCs w:val="24"/>
                </w:rPr>
                <w:t>http://znanium.com/go.php?id=304162</w:t>
              </w:r>
            </w:hyperlink>
          </w:p>
          <w:p w:rsidR="001406AB" w:rsidRPr="00982DB1" w:rsidRDefault="001406AB" w:rsidP="00982DB1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982DB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406AB" w:rsidRPr="00982DB1" w:rsidRDefault="001406AB" w:rsidP="00982DB1">
            <w:pPr>
              <w:widowControl/>
              <w:numPr>
                <w:ilvl w:val="0"/>
                <w:numId w:val="12"/>
              </w:numPr>
              <w:shd w:val="clear" w:color="auto" w:fill="FFFFFF"/>
              <w:suppressAutoHyphens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 xml:space="preserve">Информационные технологии в экономике и управлении [Текст]: учебник для академического </w:t>
            </w:r>
            <w:proofErr w:type="spellStart"/>
            <w:r w:rsidRPr="00982DB1">
              <w:rPr>
                <w:sz w:val="24"/>
                <w:szCs w:val="24"/>
              </w:rPr>
              <w:t>бакалавриата</w:t>
            </w:r>
            <w:proofErr w:type="spellEnd"/>
            <w:r w:rsidRPr="00982DB1">
              <w:rPr>
                <w:sz w:val="24"/>
                <w:szCs w:val="24"/>
              </w:rPr>
              <w:t>: для студентов вузов, обучающихся по экономическим специальностям / [В. В. Трофимов [и др.]; под ред. В. В. Трофимова; С.-</w:t>
            </w:r>
            <w:proofErr w:type="spellStart"/>
            <w:r w:rsidRPr="00982DB1">
              <w:rPr>
                <w:sz w:val="24"/>
                <w:szCs w:val="24"/>
              </w:rPr>
              <w:t>Петерб</w:t>
            </w:r>
            <w:proofErr w:type="spellEnd"/>
            <w:r w:rsidRPr="00982DB1">
              <w:rPr>
                <w:sz w:val="24"/>
                <w:szCs w:val="24"/>
              </w:rPr>
              <w:t xml:space="preserve">. гос. </w:t>
            </w:r>
            <w:proofErr w:type="spellStart"/>
            <w:r w:rsidRPr="00982DB1">
              <w:rPr>
                <w:sz w:val="24"/>
                <w:szCs w:val="24"/>
              </w:rPr>
              <w:t>экон</w:t>
            </w:r>
            <w:proofErr w:type="spellEnd"/>
            <w:r w:rsidRPr="00982DB1">
              <w:rPr>
                <w:sz w:val="24"/>
                <w:szCs w:val="24"/>
              </w:rPr>
              <w:t xml:space="preserve">. ун-т. - 2-е изд., </w:t>
            </w:r>
            <w:proofErr w:type="spellStart"/>
            <w:r w:rsidRPr="00982DB1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982DB1">
              <w:rPr>
                <w:sz w:val="24"/>
                <w:szCs w:val="24"/>
              </w:rPr>
              <w:t>.</w:t>
            </w:r>
            <w:proofErr w:type="gramEnd"/>
            <w:r w:rsidRPr="00982DB1">
              <w:rPr>
                <w:sz w:val="24"/>
                <w:szCs w:val="24"/>
              </w:rPr>
              <w:t xml:space="preserve"> и доп. - Москва: </w:t>
            </w:r>
            <w:proofErr w:type="spellStart"/>
            <w:r w:rsidRPr="00982DB1">
              <w:rPr>
                <w:sz w:val="24"/>
                <w:szCs w:val="24"/>
              </w:rPr>
              <w:t>Юрайт</w:t>
            </w:r>
            <w:proofErr w:type="spellEnd"/>
            <w:r w:rsidRPr="00982DB1">
              <w:rPr>
                <w:sz w:val="24"/>
                <w:szCs w:val="24"/>
              </w:rPr>
              <w:t>, 2016. - 482 с. 4экз.</w:t>
            </w:r>
          </w:p>
        </w:tc>
      </w:tr>
      <w:tr w:rsidR="00FE4642" w:rsidRPr="00982DB1">
        <w:tc>
          <w:tcPr>
            <w:tcW w:w="10490" w:type="dxa"/>
            <w:gridSpan w:val="3"/>
            <w:shd w:val="clear" w:color="auto" w:fill="E7E6E6" w:themeFill="background2"/>
          </w:tcPr>
          <w:p w:rsidR="00FE4642" w:rsidRPr="00982DB1" w:rsidRDefault="00FE4642" w:rsidP="00FE464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82DB1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1406AB" w:rsidRPr="00982DB1">
        <w:tc>
          <w:tcPr>
            <w:tcW w:w="10490" w:type="dxa"/>
            <w:gridSpan w:val="3"/>
            <w:shd w:val="clear" w:color="auto" w:fill="auto"/>
          </w:tcPr>
          <w:p w:rsidR="001406AB" w:rsidRPr="00982DB1" w:rsidRDefault="001406AB" w:rsidP="001406AB">
            <w:pPr>
              <w:rPr>
                <w:b/>
                <w:sz w:val="24"/>
                <w:szCs w:val="24"/>
              </w:rPr>
            </w:pPr>
            <w:r w:rsidRPr="00982DB1"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1406AB" w:rsidRPr="00982DB1" w:rsidRDefault="001406AB" w:rsidP="001406AB">
            <w:pPr>
              <w:jc w:val="both"/>
              <w:rPr>
                <w:sz w:val="24"/>
                <w:szCs w:val="24"/>
              </w:rPr>
            </w:pPr>
            <w:r w:rsidRPr="00982DB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82DB1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982D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DB1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982D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DB1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982D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DB1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982DB1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982D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406AB" w:rsidRPr="00982DB1" w:rsidRDefault="001406AB" w:rsidP="001406AB">
            <w:pPr>
              <w:jc w:val="both"/>
              <w:rPr>
                <w:b/>
                <w:sz w:val="24"/>
                <w:szCs w:val="24"/>
              </w:rPr>
            </w:pPr>
            <w:r w:rsidRPr="00982DB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82DB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1406AB" w:rsidRPr="00982DB1" w:rsidRDefault="001406AB" w:rsidP="001406AB">
            <w:pPr>
              <w:rPr>
                <w:b/>
                <w:sz w:val="24"/>
                <w:szCs w:val="24"/>
              </w:rPr>
            </w:pPr>
            <w:r w:rsidRPr="00982D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06AB" w:rsidRPr="00982DB1" w:rsidRDefault="001406AB" w:rsidP="001406AB">
            <w:pPr>
              <w:rPr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>Общего доступа</w:t>
            </w:r>
          </w:p>
          <w:p w:rsidR="001406AB" w:rsidRPr="00982DB1" w:rsidRDefault="001406AB" w:rsidP="001406AB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>Облачные технологии управления малым и средним бизнесом www.intuit.ru/studies/courses/3528/770/info</w:t>
            </w:r>
          </w:p>
          <w:p w:rsidR="001406AB" w:rsidRPr="00982DB1" w:rsidRDefault="001406AB" w:rsidP="001406AB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>Небо http://nebopro.ru/</w:t>
            </w:r>
          </w:p>
          <w:p w:rsidR="001406AB" w:rsidRPr="00982DB1" w:rsidRDefault="001406AB" w:rsidP="001406AB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 xml:space="preserve">Метрики </w:t>
            </w:r>
            <w:proofErr w:type="spellStart"/>
            <w:r w:rsidRPr="00982DB1">
              <w:rPr>
                <w:sz w:val="24"/>
                <w:szCs w:val="24"/>
              </w:rPr>
              <w:t>SaaS</w:t>
            </w:r>
            <w:proofErr w:type="spellEnd"/>
            <w:r w:rsidRPr="00982DB1">
              <w:rPr>
                <w:sz w:val="24"/>
                <w:szCs w:val="24"/>
              </w:rPr>
              <w:t xml:space="preserve"> https://habrahabr.ru/company/quickme/blog/229543/ </w:t>
            </w:r>
          </w:p>
          <w:p w:rsidR="001406AB" w:rsidRPr="00982DB1" w:rsidRDefault="001406AB" w:rsidP="001406AB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>Полезные метрики - http://www.cfin.ru/management/controlling/bsc/recurring_revenue_metrics.shtml</w:t>
            </w:r>
          </w:p>
          <w:p w:rsidR="001406AB" w:rsidRPr="00982DB1" w:rsidRDefault="001406AB" w:rsidP="001406AB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82DB1">
              <w:rPr>
                <w:sz w:val="24"/>
                <w:szCs w:val="24"/>
              </w:rPr>
              <w:t>Когортный</w:t>
            </w:r>
            <w:proofErr w:type="spellEnd"/>
            <w:r w:rsidRPr="00982DB1">
              <w:rPr>
                <w:sz w:val="24"/>
                <w:szCs w:val="24"/>
              </w:rPr>
              <w:t xml:space="preserve"> анализ в юнит-экономике http://khanin.info/blog/68</w:t>
            </w:r>
          </w:p>
          <w:p w:rsidR="001406AB" w:rsidRPr="00982DB1" w:rsidRDefault="001406AB" w:rsidP="001406AB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720"/>
              </w:tabs>
              <w:suppressAutoHyphens w:val="0"/>
              <w:ind w:left="714" w:hanging="357"/>
              <w:jc w:val="both"/>
              <w:textAlignment w:val="auto"/>
              <w:rPr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>Юнит-экономика в интернет магазине -http://khanin.info/blog/65</w:t>
            </w:r>
          </w:p>
        </w:tc>
      </w:tr>
      <w:tr w:rsidR="00FE4642" w:rsidRPr="00982DB1">
        <w:tc>
          <w:tcPr>
            <w:tcW w:w="10490" w:type="dxa"/>
            <w:gridSpan w:val="3"/>
            <w:shd w:val="clear" w:color="auto" w:fill="E7E6E6" w:themeFill="background2"/>
          </w:tcPr>
          <w:p w:rsidR="00FE4642" w:rsidRPr="00982DB1" w:rsidRDefault="00FE4642" w:rsidP="00FE4642">
            <w:pPr>
              <w:rPr>
                <w:b/>
                <w:i/>
                <w:sz w:val="24"/>
                <w:szCs w:val="24"/>
              </w:rPr>
            </w:pPr>
            <w:r w:rsidRPr="00982DB1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E4642" w:rsidRPr="00982DB1">
        <w:tc>
          <w:tcPr>
            <w:tcW w:w="10490" w:type="dxa"/>
            <w:gridSpan w:val="3"/>
            <w:shd w:val="clear" w:color="auto" w:fill="auto"/>
          </w:tcPr>
          <w:p w:rsidR="00FE4642" w:rsidRPr="00982DB1" w:rsidRDefault="00FE4642" w:rsidP="00FE4642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2D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E4642" w:rsidRPr="00982DB1">
        <w:tc>
          <w:tcPr>
            <w:tcW w:w="10490" w:type="dxa"/>
            <w:gridSpan w:val="3"/>
            <w:shd w:val="clear" w:color="auto" w:fill="E7E6E6" w:themeFill="background2"/>
          </w:tcPr>
          <w:p w:rsidR="00FE4642" w:rsidRPr="00982DB1" w:rsidRDefault="00FE4642" w:rsidP="00FE464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82DB1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E4642" w:rsidRPr="00982DB1">
        <w:tc>
          <w:tcPr>
            <w:tcW w:w="10490" w:type="dxa"/>
            <w:gridSpan w:val="3"/>
            <w:shd w:val="clear" w:color="auto" w:fill="auto"/>
          </w:tcPr>
          <w:p w:rsidR="00FE4642" w:rsidRPr="00982DB1" w:rsidRDefault="00E77C05" w:rsidP="00FE4642">
            <w:pPr>
              <w:rPr>
                <w:b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08.037 </w:t>
            </w:r>
            <w:bookmarkStart w:id="0" w:name="_GoBack"/>
            <w:bookmarkEnd w:id="0"/>
            <w:r w:rsidR="00B17AB0" w:rsidRPr="00982DB1">
              <w:rPr>
                <w:kern w:val="0"/>
                <w:sz w:val="24"/>
                <w:szCs w:val="24"/>
              </w:rPr>
              <w:t>Профессиональный стандарт "Бизнес-аналитик" УТВЕРЖДЕН приказом Министерства труда и социальной защиты Российской Федерации от 25 сентября 2018 года N 592н (в редакции, введенной в действие с 20 января 2019 года приказом Минтруда России от 14 декабря 2018 года N 807н.)</w:t>
            </w:r>
          </w:p>
        </w:tc>
      </w:tr>
    </w:tbl>
    <w:p w:rsidR="00DC2861" w:rsidRDefault="00DC2861" w:rsidP="00DC2861">
      <w:pPr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DC2861" w:rsidRDefault="00DC2861">
      <w:pPr>
        <w:ind w:left="-284"/>
        <w:rPr>
          <w:sz w:val="24"/>
          <w:szCs w:val="24"/>
        </w:rPr>
      </w:pPr>
    </w:p>
    <w:p w:rsidR="00FE4642" w:rsidRDefault="00DC2861" w:rsidP="004A5CA0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 xml:space="preserve">     Заведующий каф</w:t>
      </w:r>
      <w:r w:rsidR="00982DB1">
        <w:rPr>
          <w:sz w:val="24"/>
          <w:szCs w:val="24"/>
        </w:rPr>
        <w:t>едрой</w:t>
      </w:r>
      <w:r w:rsidRPr="00DC2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                                                                    </w:t>
      </w:r>
      <w:r>
        <w:rPr>
          <w:sz w:val="24"/>
          <w:szCs w:val="24"/>
        </w:rPr>
        <w:tab/>
        <w:t>Назаров Д.М.</w:t>
      </w:r>
    </w:p>
    <w:sectPr w:rsidR="00FE464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F90"/>
    <w:multiLevelType w:val="multilevel"/>
    <w:tmpl w:val="294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0DC7"/>
    <w:multiLevelType w:val="hybridMultilevel"/>
    <w:tmpl w:val="72D279D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A566AD2"/>
    <w:multiLevelType w:val="hybridMultilevel"/>
    <w:tmpl w:val="A57031D4"/>
    <w:lvl w:ilvl="0" w:tplc="DE785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D2D4E"/>
    <w:multiLevelType w:val="multilevel"/>
    <w:tmpl w:val="6B981F1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61C47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25FC3"/>
    <w:multiLevelType w:val="multilevel"/>
    <w:tmpl w:val="15BC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71464"/>
    <w:multiLevelType w:val="multilevel"/>
    <w:tmpl w:val="D984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E57A2D"/>
    <w:multiLevelType w:val="multilevel"/>
    <w:tmpl w:val="EBC81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776FD"/>
    <w:multiLevelType w:val="multilevel"/>
    <w:tmpl w:val="A4F2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860" w:hanging="78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1F0EEF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F1F9E"/>
    <w:rsid w:val="001406AB"/>
    <w:rsid w:val="0026495F"/>
    <w:rsid w:val="004A5CA0"/>
    <w:rsid w:val="00982DB1"/>
    <w:rsid w:val="00AF56DD"/>
    <w:rsid w:val="00B17AB0"/>
    <w:rsid w:val="00BC75E5"/>
    <w:rsid w:val="00C16BBF"/>
    <w:rsid w:val="00CA603D"/>
    <w:rsid w:val="00DC2861"/>
    <w:rsid w:val="00E77C05"/>
    <w:rsid w:val="00F50F20"/>
    <w:rsid w:val="00F52ECE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CB2AA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E4642"/>
    <w:rPr>
      <w:color w:val="0563C1" w:themeColor="hyperlink"/>
      <w:u w:val="single"/>
    </w:rPr>
  </w:style>
  <w:style w:type="character" w:customStyle="1" w:styleId="ListLabel81">
    <w:name w:val="ListLabel 81"/>
    <w:qFormat/>
    <w:rsid w:val="001406A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3041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410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78A55-CCB1-4A0F-A906-5616F24C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2019-02-15T10:04:00Z</cp:lastPrinted>
  <dcterms:created xsi:type="dcterms:W3CDTF">2019-03-17T16:03:00Z</dcterms:created>
  <dcterms:modified xsi:type="dcterms:W3CDTF">2019-07-15T10:39:00Z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